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9E1" w:rsidRDefault="009D410D" w:rsidP="00BB61F2">
      <w:pPr>
        <w:pStyle w:val="a3"/>
        <w:shd w:val="clear" w:color="auto" w:fill="FFFFFF"/>
        <w:spacing w:before="0" w:beforeAutospacing="0" w:after="192" w:afterAutospacing="0"/>
        <w:ind w:firstLine="708"/>
        <w:jc w:val="both"/>
        <w:rPr>
          <w:rFonts w:ascii="Arial" w:hAnsi="Arial" w:cs="Arial"/>
          <w:color w:val="000000"/>
        </w:rPr>
      </w:pPr>
      <w:r w:rsidRPr="009D410D">
        <w:rPr>
          <w:color w:val="404040"/>
          <w:sz w:val="32"/>
          <w:szCs w:val="32"/>
        </w:rPr>
        <w:t>.</w:t>
      </w:r>
      <w:proofErr w:type="spellStart"/>
      <w:r w:rsidR="003619E1" w:rsidRPr="003619E1">
        <w:rPr>
          <w:b/>
          <w:bCs/>
          <w:color w:val="000000"/>
        </w:rPr>
        <w:t>Минпросвещения</w:t>
      </w:r>
      <w:proofErr w:type="spellEnd"/>
      <w:r w:rsidR="003619E1" w:rsidRPr="003619E1">
        <w:rPr>
          <w:b/>
          <w:bCs/>
          <w:color w:val="000000"/>
        </w:rPr>
        <w:t xml:space="preserve"> России запустил федеральный проект «Разговоры о </w:t>
      </w:r>
      <w:proofErr w:type="gramStart"/>
      <w:r w:rsidR="003619E1" w:rsidRPr="003619E1">
        <w:rPr>
          <w:b/>
          <w:bCs/>
          <w:color w:val="000000"/>
        </w:rPr>
        <w:t>важном</w:t>
      </w:r>
      <w:proofErr w:type="gramEnd"/>
      <w:r w:rsidR="003619E1">
        <w:rPr>
          <w:rFonts w:ascii="Arial" w:hAnsi="Arial" w:cs="Arial"/>
          <w:b/>
          <w:bCs/>
          <w:color w:val="000000"/>
        </w:rPr>
        <w:t>»</w:t>
      </w:r>
    </w:p>
    <w:p w:rsidR="003619E1" w:rsidRDefault="003619E1" w:rsidP="003619E1">
      <w:pPr>
        <w:spacing w:line="240" w:lineRule="auto"/>
      </w:pPr>
      <w:r>
        <w:rPr>
          <w:noProof/>
          <w:lang w:eastAsia="ru-RU"/>
        </w:rPr>
        <w:drawing>
          <wp:inline distT="0" distB="0" distL="0" distR="0">
            <wp:extent cx="3333750" cy="1876425"/>
            <wp:effectExtent l="0" t="0" r="0" b="9525"/>
            <wp:docPr id="3" name="Рисунок 3" descr="1_350_fitted_to_wid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350_fitted_to_widt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bookmarkStart w:id="0" w:name="_GoBack"/>
      <w:bookmarkEnd w:id="0"/>
      <w:r>
        <w:rPr>
          <w:noProof/>
          <w:lang w:eastAsia="ru-RU"/>
        </w:rPr>
        <w:drawing>
          <wp:inline distT="0" distB="0" distL="0" distR="0">
            <wp:extent cx="3333750" cy="1876425"/>
            <wp:effectExtent l="0" t="0" r="0" b="9525"/>
            <wp:docPr id="2" name="Рисунок 2" descr="2_350_fitted_to_wid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_350_fitted_to_width.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1876425"/>
                    </a:xfrm>
                    <a:prstGeom prst="rect">
                      <a:avLst/>
                    </a:prstGeom>
                    <a:noFill/>
                    <a:ln>
                      <a:noFill/>
                    </a:ln>
                  </pic:spPr>
                </pic:pic>
              </a:graphicData>
            </a:graphic>
          </wp:inline>
        </w:drawing>
      </w:r>
      <w:r>
        <w:rPr>
          <w:noProof/>
          <w:lang w:eastAsia="ru-RU"/>
        </w:rPr>
        <w:drawing>
          <wp:inline distT="0" distB="0" distL="0" distR="0">
            <wp:extent cx="3333750" cy="2000250"/>
            <wp:effectExtent l="0" t="0" r="0" b="0"/>
            <wp:docPr id="1" name="Рисунок 1" descr="3_350_fitted_to_wid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_350_fitted_to_width.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2000250"/>
                    </a:xfrm>
                    <a:prstGeom prst="rect">
                      <a:avLst/>
                    </a:prstGeom>
                    <a:noFill/>
                    <a:ln>
                      <a:noFill/>
                    </a:ln>
                  </pic:spPr>
                </pic:pic>
              </a:graphicData>
            </a:graphic>
          </wp:inline>
        </w:drawing>
      </w:r>
    </w:p>
    <w:p w:rsidR="00EC4D6F" w:rsidRDefault="003619E1" w:rsidP="00CF5B11">
      <w:pPr>
        <w:pStyle w:val="a3"/>
        <w:shd w:val="clear" w:color="auto" w:fill="FFFFFF"/>
        <w:spacing w:before="0" w:beforeAutospacing="0" w:after="192" w:afterAutospacing="0"/>
        <w:ind w:firstLine="708"/>
        <w:jc w:val="both"/>
        <w:rPr>
          <w:color w:val="404040"/>
          <w:sz w:val="32"/>
          <w:szCs w:val="32"/>
        </w:rPr>
      </w:pPr>
      <w:r w:rsidRPr="003619E1">
        <w:rPr>
          <w:color w:val="333333"/>
          <w:sz w:val="27"/>
          <w:szCs w:val="27"/>
        </w:rPr>
        <w:t>С 1 сентября 2022 года в российских школах стартует масштабный проект – цикл внеурочных занятий «Разговоры о важном»</w:t>
      </w:r>
      <w:r w:rsidR="00CF5B11">
        <w:rPr>
          <w:color w:val="333333"/>
          <w:sz w:val="27"/>
          <w:szCs w:val="27"/>
        </w:rPr>
        <w:t xml:space="preserve"> </w:t>
      </w:r>
      <w:proofErr w:type="gramStart"/>
      <w:r w:rsidR="00CF5B11">
        <w:rPr>
          <w:color w:val="333333"/>
          <w:sz w:val="27"/>
          <w:szCs w:val="27"/>
        </w:rPr>
        <w:t xml:space="preserve">( </w:t>
      </w:r>
      <w:proofErr w:type="gramEnd"/>
      <w:r w:rsidR="00CF5B11">
        <w:rPr>
          <w:color w:val="333333"/>
          <w:sz w:val="27"/>
          <w:szCs w:val="27"/>
        </w:rPr>
        <w:t>34 часа в учебном году)</w:t>
      </w:r>
      <w:r w:rsidRPr="003619E1">
        <w:rPr>
          <w:color w:val="333333"/>
          <w:sz w:val="27"/>
          <w:szCs w:val="27"/>
        </w:rPr>
        <w:t>. Во всех школах страны учебная неделя будет начинаться с </w:t>
      </w:r>
      <w:hyperlink r:id="rId9" w:history="1">
        <w:r w:rsidRPr="003619E1">
          <w:rPr>
            <w:rStyle w:val="a5"/>
            <w:color w:val="0000FF"/>
            <w:sz w:val="27"/>
            <w:szCs w:val="27"/>
          </w:rPr>
          <w:t xml:space="preserve">классного часа «Разговоры о </w:t>
        </w:r>
        <w:proofErr w:type="gramStart"/>
        <w:r w:rsidRPr="003619E1">
          <w:rPr>
            <w:rStyle w:val="a5"/>
            <w:color w:val="0000FF"/>
            <w:sz w:val="27"/>
            <w:szCs w:val="27"/>
          </w:rPr>
          <w:t>важном</w:t>
        </w:r>
        <w:proofErr w:type="gramEnd"/>
        <w:r w:rsidRPr="003619E1">
          <w:rPr>
            <w:rStyle w:val="a5"/>
            <w:color w:val="0000FF"/>
            <w:sz w:val="27"/>
            <w:szCs w:val="27"/>
          </w:rPr>
          <w:t>»</w:t>
        </w:r>
      </w:hyperlink>
      <w:r w:rsidRPr="003619E1">
        <w:rPr>
          <w:color w:val="333333"/>
          <w:sz w:val="27"/>
          <w:szCs w:val="27"/>
        </w:rPr>
        <w:t xml:space="preserve">, посвящённого самым различным темам, волнующим современных ребят. Центральными темами «Разговоров о </w:t>
      </w:r>
      <w:proofErr w:type="gramStart"/>
      <w:r w:rsidRPr="003619E1">
        <w:rPr>
          <w:color w:val="333333"/>
          <w:sz w:val="27"/>
          <w:szCs w:val="27"/>
        </w:rPr>
        <w:t>важном</w:t>
      </w:r>
      <w:proofErr w:type="gramEnd"/>
      <w:r w:rsidRPr="003619E1">
        <w:rPr>
          <w:color w:val="333333"/>
          <w:sz w:val="27"/>
          <w:szCs w:val="27"/>
        </w:rPr>
        <w:t>» станут: патриотизм и гражданское воспитание, историческое просвещение, нравственность, экология и др.</w:t>
      </w:r>
      <w:r w:rsidR="00CF5B11">
        <w:rPr>
          <w:color w:val="404040"/>
          <w:sz w:val="32"/>
          <w:szCs w:val="32"/>
        </w:rPr>
        <w:t xml:space="preserve">        </w:t>
      </w:r>
    </w:p>
    <w:p w:rsidR="00CF5B11" w:rsidRPr="00BB61F2" w:rsidRDefault="00CF5B11" w:rsidP="00CF5B11">
      <w:pPr>
        <w:pStyle w:val="a3"/>
        <w:shd w:val="clear" w:color="auto" w:fill="FFFFFF"/>
        <w:spacing w:before="0" w:beforeAutospacing="0" w:after="192" w:afterAutospacing="0"/>
        <w:ind w:firstLine="708"/>
        <w:jc w:val="both"/>
        <w:rPr>
          <w:color w:val="404040"/>
          <w:sz w:val="27"/>
          <w:szCs w:val="27"/>
        </w:rPr>
      </w:pPr>
      <w:r w:rsidRPr="00BB61F2">
        <w:rPr>
          <w:color w:val="404040"/>
          <w:sz w:val="27"/>
          <w:szCs w:val="27"/>
        </w:rPr>
        <w:t>Данные занятия целесообразно проводить в рамках внеурочной деятельности обучающихся 1–11 классов по понедельникам (первым уроко</w:t>
      </w:r>
      <w:r w:rsidR="00EC4D6F" w:rsidRPr="00BB61F2">
        <w:rPr>
          <w:color w:val="404040"/>
          <w:sz w:val="27"/>
          <w:szCs w:val="27"/>
        </w:rPr>
        <w:t>м) еженедельно. Первое занятие состоялось</w:t>
      </w:r>
      <w:r w:rsidRPr="00BB61F2">
        <w:rPr>
          <w:color w:val="404040"/>
          <w:sz w:val="27"/>
          <w:szCs w:val="27"/>
        </w:rPr>
        <w:t xml:space="preserve"> 5 сентября 2022 года.</w:t>
      </w:r>
      <w:r w:rsidRPr="00BB61F2">
        <w:rPr>
          <w:color w:val="404040"/>
          <w:sz w:val="27"/>
          <w:szCs w:val="27"/>
        </w:rPr>
        <w:br/>
        <w:t xml:space="preserve">        </w:t>
      </w:r>
      <w:proofErr w:type="gramStart"/>
      <w:r w:rsidRPr="00BB61F2">
        <w:rPr>
          <w:color w:val="404040"/>
          <w:sz w:val="27"/>
          <w:szCs w:val="27"/>
        </w:rPr>
        <w:t xml:space="preserve">Методические материалы для организации цикла еженедельных занятий, включающие сценарий занятия, методические рекомендации по его проведению, интерактивный визуальный контент, разрабатываются на федеральном уровне для обучающихся 1–2, 3–4, 5–7, 8–9, 10–11 классов, студентов СПО и будут размещены на </w:t>
      </w:r>
      <w:r w:rsidRPr="00BB61F2">
        <w:rPr>
          <w:color w:val="404040"/>
          <w:sz w:val="27"/>
          <w:szCs w:val="27"/>
        </w:rPr>
        <w:lastRenderedPageBreak/>
        <w:t>портале «Единое содержание общего образования» (</w:t>
      </w:r>
      <w:hyperlink r:id="rId10" w:history="1">
        <w:r w:rsidRPr="00BB61F2">
          <w:rPr>
            <w:rStyle w:val="a4"/>
            <w:color w:val="297715"/>
            <w:sz w:val="27"/>
            <w:szCs w:val="27"/>
            <w:u w:val="none"/>
          </w:rPr>
          <w:t>www.edsoo.ru</w:t>
        </w:r>
      </w:hyperlink>
      <w:r w:rsidRPr="00BB61F2">
        <w:rPr>
          <w:color w:val="404040"/>
          <w:sz w:val="27"/>
          <w:szCs w:val="27"/>
        </w:rPr>
        <w:t>) в разделе «Внеурочная деятельность», а также направлены в субъекты Рос</w:t>
      </w:r>
      <w:r w:rsidR="00EC4D6F" w:rsidRPr="00BB61F2">
        <w:rPr>
          <w:color w:val="404040"/>
          <w:sz w:val="27"/>
          <w:szCs w:val="27"/>
        </w:rPr>
        <w:t>сийской Федерации</w:t>
      </w:r>
      <w:r w:rsidRPr="00BB61F2">
        <w:rPr>
          <w:color w:val="404040"/>
          <w:sz w:val="27"/>
          <w:szCs w:val="27"/>
        </w:rPr>
        <w:t>.</w:t>
      </w:r>
      <w:proofErr w:type="gramEnd"/>
    </w:p>
    <w:p w:rsidR="003619E1" w:rsidRPr="00BB61F2" w:rsidRDefault="00CF5B11" w:rsidP="00CF5B11">
      <w:pPr>
        <w:pStyle w:val="a3"/>
        <w:shd w:val="clear" w:color="auto" w:fill="FFFFFF"/>
        <w:ind w:firstLine="708"/>
        <w:jc w:val="both"/>
        <w:rPr>
          <w:color w:val="333333"/>
          <w:sz w:val="27"/>
          <w:szCs w:val="27"/>
        </w:rPr>
      </w:pPr>
      <w:r w:rsidRPr="00BB61F2">
        <w:rPr>
          <w:color w:val="404040"/>
          <w:sz w:val="27"/>
          <w:szCs w:val="27"/>
        </w:rPr>
        <w:t xml:space="preserve">Реализацию программы занятий «Разговоры о </w:t>
      </w:r>
      <w:proofErr w:type="gramStart"/>
      <w:r w:rsidRPr="00BB61F2">
        <w:rPr>
          <w:color w:val="404040"/>
          <w:sz w:val="27"/>
          <w:szCs w:val="27"/>
        </w:rPr>
        <w:t>важном</w:t>
      </w:r>
      <w:proofErr w:type="gramEnd"/>
      <w:r w:rsidRPr="00BB61F2">
        <w:rPr>
          <w:color w:val="404040"/>
          <w:sz w:val="27"/>
          <w:szCs w:val="27"/>
        </w:rPr>
        <w:t>» целесообразно возложить на классных руководителей (кураторов), учителей истории, обществознания, руководителей школьных музеев и т.д.</w:t>
      </w:r>
      <w:r w:rsidRPr="00BB61F2">
        <w:rPr>
          <w:color w:val="404040"/>
          <w:sz w:val="27"/>
          <w:szCs w:val="27"/>
        </w:rPr>
        <w:br/>
        <w:t xml:space="preserve">        </w:t>
      </w:r>
      <w:proofErr w:type="gramStart"/>
      <w:r w:rsidRPr="00BB61F2">
        <w:rPr>
          <w:color w:val="404040"/>
          <w:sz w:val="27"/>
          <w:szCs w:val="27"/>
        </w:rPr>
        <w:t>ФГБНУ «Институт стратегии развития образования Российской академии образования» разработаны и опубликованы на портале «Единое содержание общего образования» (</w:t>
      </w:r>
      <w:hyperlink r:id="rId11" w:history="1">
        <w:r w:rsidRPr="00BB61F2">
          <w:rPr>
            <w:rStyle w:val="a4"/>
            <w:color w:val="297715"/>
            <w:sz w:val="27"/>
            <w:szCs w:val="27"/>
            <w:u w:val="none"/>
          </w:rPr>
          <w:t>https://edsoo.ru/Vneurochnaya_deyatelnost.htm</w:t>
        </w:r>
      </w:hyperlink>
      <w:r w:rsidRPr="00BB61F2">
        <w:rPr>
          <w:color w:val="404040"/>
          <w:sz w:val="27"/>
          <w:szCs w:val="27"/>
        </w:rPr>
        <w:t>) материалы по организации внеурочной деятельности обучающихся:</w:t>
      </w:r>
      <w:r w:rsidRPr="00BB61F2">
        <w:rPr>
          <w:color w:val="404040"/>
          <w:sz w:val="27"/>
          <w:szCs w:val="27"/>
        </w:rPr>
        <w:br/>
        <w:t>перечень программ внеурочной деятельности;</w:t>
      </w:r>
      <w:r w:rsidRPr="00BB61F2">
        <w:rPr>
          <w:color w:val="404040"/>
          <w:sz w:val="27"/>
          <w:szCs w:val="27"/>
        </w:rPr>
        <w:br/>
        <w:t>рекомендуемые направления внеурочной деятельности;</w:t>
      </w:r>
      <w:r w:rsidRPr="00BB61F2">
        <w:rPr>
          <w:color w:val="404040"/>
          <w:sz w:val="27"/>
          <w:szCs w:val="27"/>
        </w:rPr>
        <w:br/>
        <w:t>методические рекомендации по организации внеурочной деятельности, включающие принципы организации внеурочной деятельности, рекомендации по содержательному наполнению внеурочной деятельности, распределению часов на внеурочную деятельность</w:t>
      </w:r>
      <w:proofErr w:type="gramEnd"/>
    </w:p>
    <w:p w:rsidR="003619E1" w:rsidRPr="003619E1" w:rsidRDefault="003619E1" w:rsidP="003619E1">
      <w:pPr>
        <w:pStyle w:val="a3"/>
        <w:shd w:val="clear" w:color="auto" w:fill="FFFFFF"/>
        <w:rPr>
          <w:color w:val="333333"/>
          <w:sz w:val="27"/>
          <w:szCs w:val="27"/>
        </w:rPr>
      </w:pPr>
      <w:r w:rsidRPr="00BB61F2">
        <w:rPr>
          <w:color w:val="333333"/>
          <w:sz w:val="27"/>
          <w:szCs w:val="27"/>
        </w:rPr>
        <w:t xml:space="preserve">Департамент государственной политики и управления в сфере общего образования </w:t>
      </w:r>
      <w:proofErr w:type="spellStart"/>
      <w:r w:rsidRPr="00BB61F2">
        <w:rPr>
          <w:color w:val="333333"/>
          <w:sz w:val="27"/>
          <w:szCs w:val="27"/>
        </w:rPr>
        <w:t>Минпросвещения</w:t>
      </w:r>
      <w:proofErr w:type="spellEnd"/>
      <w:r w:rsidRPr="00BB61F2">
        <w:rPr>
          <w:color w:val="333333"/>
          <w:sz w:val="27"/>
          <w:szCs w:val="27"/>
        </w:rPr>
        <w:t xml:space="preserve"> России разработал для использования в работе </w:t>
      </w:r>
      <w:hyperlink r:id="rId12" w:history="1">
        <w:r w:rsidRPr="00BB61F2">
          <w:rPr>
            <w:rStyle w:val="a5"/>
            <w:color w:val="0000FF"/>
            <w:sz w:val="27"/>
            <w:szCs w:val="27"/>
          </w:rPr>
          <w:t xml:space="preserve">методические рекомендации по проведению цикла внеурочных занятий «Разговоры о </w:t>
        </w:r>
        <w:proofErr w:type="gramStart"/>
        <w:r w:rsidRPr="00BB61F2">
          <w:rPr>
            <w:rStyle w:val="a5"/>
            <w:color w:val="0000FF"/>
            <w:sz w:val="27"/>
            <w:szCs w:val="27"/>
          </w:rPr>
          <w:t>важном</w:t>
        </w:r>
        <w:proofErr w:type="gramEnd"/>
        <w:r w:rsidRPr="00BB61F2">
          <w:rPr>
            <w:rStyle w:val="a5"/>
            <w:color w:val="0000FF"/>
            <w:sz w:val="27"/>
            <w:szCs w:val="27"/>
          </w:rPr>
          <w:t>»</w:t>
        </w:r>
      </w:hyperlink>
      <w:r w:rsidRPr="003619E1">
        <w:rPr>
          <w:rStyle w:val="a5"/>
          <w:color w:val="333333"/>
          <w:sz w:val="27"/>
          <w:szCs w:val="27"/>
        </w:rPr>
        <w:t>.</w:t>
      </w:r>
    </w:p>
    <w:p w:rsidR="00872A81" w:rsidRPr="003619E1" w:rsidRDefault="00872A81" w:rsidP="009D410D">
      <w:pPr>
        <w:jc w:val="both"/>
      </w:pPr>
    </w:p>
    <w:sectPr w:rsidR="00872A81" w:rsidRPr="003619E1" w:rsidSect="008801C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6282"/>
    <w:multiLevelType w:val="multilevel"/>
    <w:tmpl w:val="BF409B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5E95450B"/>
    <w:multiLevelType w:val="multilevel"/>
    <w:tmpl w:val="EA86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0D"/>
    <w:rsid w:val="003619E1"/>
    <w:rsid w:val="00642CE7"/>
    <w:rsid w:val="00872A81"/>
    <w:rsid w:val="008801C1"/>
    <w:rsid w:val="009D410D"/>
    <w:rsid w:val="00BB61F2"/>
    <w:rsid w:val="00CF5B11"/>
    <w:rsid w:val="00EC4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3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619E1"/>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410D"/>
    <w:pPr>
      <w:spacing w:before="100" w:beforeAutospacing="1" w:after="100" w:afterAutospacing="1" w:line="240" w:lineRule="auto"/>
    </w:pPr>
    <w:rPr>
      <w:rFonts w:eastAsia="Times New Roman"/>
      <w:sz w:val="24"/>
      <w:szCs w:val="24"/>
      <w:lang w:eastAsia="ru-RU"/>
    </w:rPr>
  </w:style>
  <w:style w:type="character" w:styleId="a4">
    <w:name w:val="Hyperlink"/>
    <w:basedOn w:val="a0"/>
    <w:uiPriority w:val="99"/>
    <w:semiHidden/>
    <w:unhideWhenUsed/>
    <w:rsid w:val="009D410D"/>
    <w:rPr>
      <w:color w:val="0000FF"/>
      <w:u w:val="single"/>
    </w:rPr>
  </w:style>
  <w:style w:type="character" w:customStyle="1" w:styleId="10">
    <w:name w:val="Заголовок 1 Знак"/>
    <w:basedOn w:val="a0"/>
    <w:link w:val="1"/>
    <w:uiPriority w:val="9"/>
    <w:rsid w:val="003619E1"/>
    <w:rPr>
      <w:rFonts w:eastAsia="Times New Roman"/>
      <w:b/>
      <w:bCs/>
      <w:kern w:val="36"/>
      <w:sz w:val="48"/>
      <w:szCs w:val="48"/>
      <w:lang w:eastAsia="ru-RU"/>
    </w:rPr>
  </w:style>
  <w:style w:type="character" w:customStyle="1" w:styleId="js-show-counter">
    <w:name w:val="js-show-counter"/>
    <w:basedOn w:val="a0"/>
    <w:rsid w:val="003619E1"/>
  </w:style>
  <w:style w:type="character" w:styleId="a5">
    <w:name w:val="Strong"/>
    <w:basedOn w:val="a0"/>
    <w:uiPriority w:val="22"/>
    <w:qFormat/>
    <w:rsid w:val="003619E1"/>
    <w:rPr>
      <w:b/>
      <w:bCs/>
    </w:rPr>
  </w:style>
  <w:style w:type="paragraph" w:styleId="a6">
    <w:name w:val="Balloon Text"/>
    <w:basedOn w:val="a"/>
    <w:link w:val="a7"/>
    <w:uiPriority w:val="99"/>
    <w:semiHidden/>
    <w:unhideWhenUsed/>
    <w:rsid w:val="003619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19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3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619E1"/>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410D"/>
    <w:pPr>
      <w:spacing w:before="100" w:beforeAutospacing="1" w:after="100" w:afterAutospacing="1" w:line="240" w:lineRule="auto"/>
    </w:pPr>
    <w:rPr>
      <w:rFonts w:eastAsia="Times New Roman"/>
      <w:sz w:val="24"/>
      <w:szCs w:val="24"/>
      <w:lang w:eastAsia="ru-RU"/>
    </w:rPr>
  </w:style>
  <w:style w:type="character" w:styleId="a4">
    <w:name w:val="Hyperlink"/>
    <w:basedOn w:val="a0"/>
    <w:uiPriority w:val="99"/>
    <w:semiHidden/>
    <w:unhideWhenUsed/>
    <w:rsid w:val="009D410D"/>
    <w:rPr>
      <w:color w:val="0000FF"/>
      <w:u w:val="single"/>
    </w:rPr>
  </w:style>
  <w:style w:type="character" w:customStyle="1" w:styleId="10">
    <w:name w:val="Заголовок 1 Знак"/>
    <w:basedOn w:val="a0"/>
    <w:link w:val="1"/>
    <w:uiPriority w:val="9"/>
    <w:rsid w:val="003619E1"/>
    <w:rPr>
      <w:rFonts w:eastAsia="Times New Roman"/>
      <w:b/>
      <w:bCs/>
      <w:kern w:val="36"/>
      <w:sz w:val="48"/>
      <w:szCs w:val="48"/>
      <w:lang w:eastAsia="ru-RU"/>
    </w:rPr>
  </w:style>
  <w:style w:type="character" w:customStyle="1" w:styleId="js-show-counter">
    <w:name w:val="js-show-counter"/>
    <w:basedOn w:val="a0"/>
    <w:rsid w:val="003619E1"/>
  </w:style>
  <w:style w:type="character" w:styleId="a5">
    <w:name w:val="Strong"/>
    <w:basedOn w:val="a0"/>
    <w:uiPriority w:val="22"/>
    <w:qFormat/>
    <w:rsid w:val="003619E1"/>
    <w:rPr>
      <w:b/>
      <w:bCs/>
    </w:rPr>
  </w:style>
  <w:style w:type="paragraph" w:styleId="a6">
    <w:name w:val="Balloon Text"/>
    <w:basedOn w:val="a"/>
    <w:link w:val="a7"/>
    <w:uiPriority w:val="99"/>
    <w:semiHidden/>
    <w:unhideWhenUsed/>
    <w:rsid w:val="003619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19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981191">
      <w:bodyDiv w:val="1"/>
      <w:marLeft w:val="0"/>
      <w:marRight w:val="0"/>
      <w:marTop w:val="0"/>
      <w:marBottom w:val="0"/>
      <w:divBdr>
        <w:top w:val="none" w:sz="0" w:space="0" w:color="auto"/>
        <w:left w:val="none" w:sz="0" w:space="0" w:color="auto"/>
        <w:bottom w:val="none" w:sz="0" w:space="0" w:color="auto"/>
        <w:right w:val="none" w:sz="0" w:space="0" w:color="auto"/>
      </w:divBdr>
    </w:div>
    <w:div w:id="2081978007">
      <w:bodyDiv w:val="1"/>
      <w:marLeft w:val="0"/>
      <w:marRight w:val="0"/>
      <w:marTop w:val="0"/>
      <w:marBottom w:val="0"/>
      <w:divBdr>
        <w:top w:val="none" w:sz="0" w:space="0" w:color="auto"/>
        <w:left w:val="none" w:sz="0" w:space="0" w:color="auto"/>
        <w:bottom w:val="none" w:sz="0" w:space="0" w:color="auto"/>
        <w:right w:val="none" w:sz="0" w:space="0" w:color="auto"/>
      </w:divBdr>
      <w:divsChild>
        <w:div w:id="1234925586">
          <w:marLeft w:val="0"/>
          <w:marRight w:val="0"/>
          <w:marTop w:val="0"/>
          <w:marBottom w:val="0"/>
          <w:divBdr>
            <w:top w:val="none" w:sz="0" w:space="0" w:color="auto"/>
            <w:left w:val="none" w:sz="0" w:space="0" w:color="auto"/>
            <w:bottom w:val="none" w:sz="0" w:space="0" w:color="auto"/>
            <w:right w:val="none" w:sz="0" w:space="0" w:color="auto"/>
          </w:divBdr>
          <w:divsChild>
            <w:div w:id="962075967">
              <w:marLeft w:val="0"/>
              <w:marRight w:val="0"/>
              <w:marTop w:val="0"/>
              <w:marBottom w:val="0"/>
              <w:divBdr>
                <w:top w:val="none" w:sz="0" w:space="0" w:color="auto"/>
                <w:left w:val="none" w:sz="0" w:space="0" w:color="auto"/>
                <w:bottom w:val="none" w:sz="0" w:space="0" w:color="auto"/>
                <w:right w:val="none" w:sz="0" w:space="0" w:color="auto"/>
              </w:divBdr>
            </w:div>
            <w:div w:id="2055961644">
              <w:marLeft w:val="0"/>
              <w:marRight w:val="0"/>
              <w:marTop w:val="0"/>
              <w:marBottom w:val="0"/>
              <w:divBdr>
                <w:top w:val="none" w:sz="0" w:space="0" w:color="auto"/>
                <w:left w:val="none" w:sz="0" w:space="0" w:color="auto"/>
                <w:bottom w:val="none" w:sz="0" w:space="0" w:color="auto"/>
                <w:right w:val="none" w:sz="0" w:space="0" w:color="auto"/>
              </w:divBdr>
            </w:div>
          </w:divsChild>
        </w:div>
        <w:div w:id="1288317745">
          <w:marLeft w:val="0"/>
          <w:marRight w:val="0"/>
          <w:marTop w:val="0"/>
          <w:marBottom w:val="0"/>
          <w:divBdr>
            <w:top w:val="none" w:sz="0" w:space="0" w:color="auto"/>
            <w:left w:val="none" w:sz="0" w:space="0" w:color="auto"/>
            <w:bottom w:val="none" w:sz="0" w:space="0" w:color="auto"/>
            <w:right w:val="none" w:sz="0" w:space="0" w:color="auto"/>
          </w:divBdr>
          <w:divsChild>
            <w:div w:id="576868450">
              <w:marLeft w:val="0"/>
              <w:marRight w:val="0"/>
              <w:marTop w:val="0"/>
              <w:marBottom w:val="0"/>
              <w:divBdr>
                <w:top w:val="none" w:sz="0" w:space="0" w:color="auto"/>
                <w:left w:val="none" w:sz="0" w:space="0" w:color="auto"/>
                <w:bottom w:val="none" w:sz="0" w:space="0" w:color="auto"/>
                <w:right w:val="none" w:sz="0" w:space="0" w:color="auto"/>
              </w:divBdr>
              <w:divsChild>
                <w:div w:id="185437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69110">
          <w:marLeft w:val="0"/>
          <w:marRight w:val="0"/>
          <w:marTop w:val="300"/>
          <w:marBottom w:val="300"/>
          <w:divBdr>
            <w:top w:val="none" w:sz="0" w:space="0" w:color="auto"/>
            <w:left w:val="none" w:sz="0" w:space="0" w:color="auto"/>
            <w:bottom w:val="none" w:sz="0" w:space="0" w:color="auto"/>
            <w:right w:val="none" w:sz="0" w:space="0" w:color="auto"/>
          </w:divBdr>
          <w:divsChild>
            <w:div w:id="1815832102">
              <w:marLeft w:val="0"/>
              <w:marRight w:val="0"/>
              <w:marTop w:val="0"/>
              <w:marBottom w:val="0"/>
              <w:divBdr>
                <w:top w:val="none" w:sz="0" w:space="0" w:color="auto"/>
                <w:left w:val="none" w:sz="0" w:space="0" w:color="auto"/>
                <w:bottom w:val="none" w:sz="0" w:space="0" w:color="auto"/>
                <w:right w:val="none" w:sz="0" w:space="0" w:color="auto"/>
              </w:divBdr>
              <w:divsChild>
                <w:div w:id="422798005">
                  <w:marLeft w:val="0"/>
                  <w:marRight w:val="0"/>
                  <w:marTop w:val="0"/>
                  <w:marBottom w:val="0"/>
                  <w:divBdr>
                    <w:top w:val="none" w:sz="0" w:space="0" w:color="auto"/>
                    <w:left w:val="none" w:sz="0" w:space="0" w:color="auto"/>
                    <w:bottom w:val="none" w:sz="0" w:space="0" w:color="auto"/>
                    <w:right w:val="none" w:sz="0" w:space="0" w:color="auto"/>
                  </w:divBdr>
                </w:div>
                <w:div w:id="839466151">
                  <w:marLeft w:val="0"/>
                  <w:marRight w:val="0"/>
                  <w:marTop w:val="0"/>
                  <w:marBottom w:val="0"/>
                  <w:divBdr>
                    <w:top w:val="none" w:sz="0" w:space="0" w:color="auto"/>
                    <w:left w:val="none" w:sz="0" w:space="0" w:color="auto"/>
                    <w:bottom w:val="none" w:sz="0" w:space="0" w:color="auto"/>
                    <w:right w:val="none" w:sz="0" w:space="0" w:color="auto"/>
                  </w:divBdr>
                  <w:divsChild>
                    <w:div w:id="1264266197">
                      <w:marLeft w:val="0"/>
                      <w:marRight w:val="0"/>
                      <w:marTop w:val="0"/>
                      <w:marBottom w:val="0"/>
                      <w:divBdr>
                        <w:top w:val="none" w:sz="0" w:space="0" w:color="auto"/>
                        <w:left w:val="none" w:sz="0" w:space="0" w:color="auto"/>
                        <w:bottom w:val="none" w:sz="0" w:space="0" w:color="auto"/>
                        <w:right w:val="none" w:sz="0" w:space="0" w:color="auto"/>
                      </w:divBdr>
                      <w:divsChild>
                        <w:div w:id="12301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676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s://riro.yanao.ru/upload/uf/95e/4a0mebtf5aaiq26pmlijswp9mn30si6i/Mietod._riekomiendatsi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edsoo.ru/Vneurochnaya_deyatelnost.htm" TargetMode="External"/><Relationship Id="rId5" Type="http://schemas.openxmlformats.org/officeDocument/2006/relationships/webSettings" Target="webSettings.xml"/><Relationship Id="rId10" Type="http://schemas.openxmlformats.org/officeDocument/2006/relationships/hyperlink" Target="http://www.edsoo.ru/" TargetMode="External"/><Relationship Id="rId4" Type="http://schemas.openxmlformats.org/officeDocument/2006/relationships/settings" Target="settings.xml"/><Relationship Id="rId9" Type="http://schemas.openxmlformats.org/officeDocument/2006/relationships/hyperlink" Target="https://riro.yanao.ru/documents/other/1874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368</Words>
  <Characters>2101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Trener</dc:creator>
  <cp:lastModifiedBy>Trener</cp:lastModifiedBy>
  <cp:revision>3</cp:revision>
  <dcterms:created xsi:type="dcterms:W3CDTF">2022-09-21T09:47:00Z</dcterms:created>
  <dcterms:modified xsi:type="dcterms:W3CDTF">2022-09-21T09:55:00Z</dcterms:modified>
</cp:coreProperties>
</file>